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A2" w:rsidRPr="002757A2" w:rsidRDefault="002757A2" w:rsidP="00275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</w:pPr>
      <w:bookmarkStart w:id="0" w:name="_GoBack"/>
      <w:bookmarkEnd w:id="0"/>
      <w:r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Основна школа „Михаило Петровић Алас“</w:t>
      </w:r>
    </w:p>
    <w:p w:rsidR="002757A2" w:rsidRPr="00650B68" w:rsidRDefault="002757A2" w:rsidP="00275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Ул. Господар Јованова бр.</w:t>
      </w:r>
      <w:r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sr-Latn-CS"/>
        </w:rPr>
        <w:t xml:space="preserve"> </w:t>
      </w:r>
      <w:r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22, 11000 Београд</w:t>
      </w:r>
      <w:r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br/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Датум: 17.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01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.201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7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. год.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br/>
        <w:t>Дл. број: 01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 xml:space="preserve"> 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-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 xml:space="preserve"> 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1296/0</w:t>
      </w:r>
      <w:r w:rsid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8</w:t>
      </w:r>
      <w:r w:rsidR="00650B68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-1</w:t>
      </w:r>
    </w:p>
    <w:p w:rsidR="002757A2" w:rsidRPr="002757A2" w:rsidRDefault="002757A2" w:rsidP="00275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</w:pPr>
    </w:p>
    <w:p w:rsidR="002757A2" w:rsidRPr="002757A2" w:rsidRDefault="002757A2" w:rsidP="002757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  <w:lang w:val="sr-Cyrl-CS" w:eastAsia="sr-Latn-CS"/>
        </w:rPr>
      </w:pPr>
      <w:r w:rsidRPr="002757A2">
        <w:rPr>
          <w:rFonts w:ascii="Times New Roman" w:eastAsia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-45085</wp:posOffset>
            </wp:positionV>
            <wp:extent cx="2439035" cy="655320"/>
            <wp:effectExtent l="19050" t="0" r="0" b="0"/>
            <wp:wrapSquare wrapText="bothSides"/>
            <wp:docPr id="1" name="Picture 1" descr="ID karta О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 karta О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54" b="5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A2" w:rsidRPr="002757A2" w:rsidRDefault="002757A2" w:rsidP="002757A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A2387F" w:rsidRDefault="00A2387F" w:rsidP="00A238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2757A2" w:rsidRPr="002757A2" w:rsidRDefault="002757A2" w:rsidP="00A238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AF0C9D" w:rsidRDefault="009C23A8" w:rsidP="009C23A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ab/>
        <w:t xml:space="preserve">На основу </w:t>
      </w:r>
      <w:r w:rsidRPr="00CE4FE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члана </w:t>
      </w:r>
      <w:r w:rsidR="00FC17E5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108</w:t>
      </w:r>
      <w:r w:rsidR="00FC17E5" w:rsidRPr="005E10A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  <w:r w:rsidR="005E10AC" w:rsidRPr="005E10A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E10AC" w:rsidRPr="005E10AC">
        <w:rPr>
          <w:rFonts w:ascii="Times New Roman" w:hAnsi="Times New Roman"/>
          <w:noProof/>
          <w:sz w:val="24"/>
          <w:szCs w:val="24"/>
        </w:rPr>
        <w:t>и у вези</w:t>
      </w:r>
      <w:r w:rsidR="005E10A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E10AC" w:rsidRPr="005E10A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члана 112. став 2. тачка 5) </w:t>
      </w:r>
      <w:r w:rsidRPr="00CE4FE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Закона о јавним набавкама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(Сл. гласник РС</w:t>
      </w:r>
      <w:r w:rsidRPr="00CE4FEB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бр.124/12, 14/15 и 68/15, у даљем тексту: </w:t>
      </w:r>
      <w:r w:rsidRPr="00CE4FE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ЗЈН</w:t>
      </w:r>
      <w:r w:rsidR="005E10AC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), те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Pr="00FC17E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Извештаја о стручној оцени понуда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Комисије за јавну набавку</w:t>
      </w:r>
      <w:r w:rsidR="00BA19B8"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(у даљем тексту: </w:t>
      </w:r>
      <w:r w:rsidR="00BA19B8" w:rsidRPr="00CE4FE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Комисија</w:t>
      </w:r>
      <w:r w:rsidR="00BA19B8"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)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бр</w:t>
      </w:r>
      <w:r w:rsidRPr="00CE4FE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. 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01 - 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1296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/0</w:t>
      </w:r>
      <w:r w:rsidR="002757A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7</w:t>
      </w:r>
      <w:r w:rsidRPr="00824EC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од </w:t>
      </w:r>
      <w:r w:rsidR="002757A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17.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</w:t>
      </w:r>
      <w:r w:rsidR="002757A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</w:t>
      </w:r>
      <w:r w:rsidRPr="00824EC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.201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7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. год</w:t>
      </w:r>
      <w:r w:rsidRPr="00CE4FEB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ине за </w:t>
      </w:r>
      <w:r w:rsidR="008D0F1B" w:rsidRPr="008D0F1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отворени поступак </w:t>
      </w:r>
      <w:r w:rsidR="008D0F1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јавне набавке</w:t>
      </w:r>
      <w:r w:rsidR="009D4EA5" w:rsidRPr="00CE4FE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са циљем закључења оквирног споразума</w:t>
      </w:r>
      <w:r w:rsidR="00B9023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Pr="00CE4FE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-</w:t>
      </w:r>
      <w:r w:rsidR="00AF0C9D" w:rsidRPr="00CE4FE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услуге</w:t>
      </w:r>
      <w:r w:rsidRPr="00CE4FE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бр. 04</w:t>
      </w:r>
      <w:r w:rsidR="00AF0C9D" w:rsidRPr="00CE4FE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/16: 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„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Извођење наставе у природи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“</w:t>
      </w:r>
      <w:r w:rsidR="008D0F1B" w:rsidRPr="008D0F1B">
        <w:t xml:space="preserve"> </w:t>
      </w:r>
      <w:r w:rsidR="008D0F1B" w:rsidRPr="008D0F1B">
        <w:rPr>
          <w:rFonts w:ascii="Times New Roman" w:hAnsi="Times New Roman"/>
          <w:sz w:val="24"/>
          <w:szCs w:val="24"/>
        </w:rPr>
        <w:t>за</w:t>
      </w:r>
      <w:r w:rsidR="008D0F1B">
        <w:t xml:space="preserve"> </w:t>
      </w:r>
      <w:r w:rsidR="00650B68" w:rsidRPr="00AB2E82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II партија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: Настава у природи на 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Златибору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(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пролеће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201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7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>)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, </w:t>
      </w:r>
      <w:r w:rsidR="00281106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в.д. </w:t>
      </w:r>
      <w:r w:rsidRPr="00CE4FE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директор </w:t>
      </w:r>
      <w:r w:rsidR="00BA19B8" w:rsidRPr="00CE4FE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Основне</w:t>
      </w:r>
      <w:r w:rsidR="00BA19B8" w:rsidRPr="00AF0C9D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школе „</w:t>
      </w:r>
      <w:r w:rsidR="002757A2"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Михаило Петровић Алас</w:t>
      </w:r>
      <w:r w:rsidR="00BA19B8" w:rsidRPr="00AF0C9D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“</w:t>
      </w:r>
      <w:r w:rsidRPr="00E04E5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, као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одговорно лице </w:t>
      </w:r>
      <w:r w:rsidRPr="00E04E5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наручиоца</w:t>
      </w:r>
      <w:r w:rsidR="00AB2E82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,</w:t>
      </w:r>
      <w:r w:rsidRPr="00E04E5B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="00BA19B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доноси</w:t>
      </w:r>
    </w:p>
    <w:p w:rsidR="009C23A8" w:rsidRDefault="009C23A8" w:rsidP="009C23A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</w:p>
    <w:p w:rsidR="009C23A8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 Д Л У К У</w:t>
      </w:r>
    </w:p>
    <w:p w:rsidR="009C23A8" w:rsidRPr="00BA19B8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О </w:t>
      </w:r>
      <w:r w:rsidR="00BA19B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ЗАКЉУЧЕЊУ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ОКВИРНОГ СПОРАЗУМА</w:t>
      </w:r>
      <w:r w:rsidR="00BA19B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</w:p>
    <w:p w:rsidR="009C23A8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8D0F1B" w:rsidRDefault="008D0F1B" w:rsidP="008D0F1B">
      <w:pPr>
        <w:spacing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ЗАКЉУЧУЈЕ СЕ ОКВИРНИ СПОРАЗУМ са понуђачем </w:t>
      </w:r>
      <w:r w:rsidR="00650B68"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„Гранд турс“ д.о.о. из Новог Сада,</w:t>
      </w:r>
      <w:r w:rsidR="00650B68" w:rsidRPr="00650B6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="00650B68"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ул. Жељезничка бр. 23а, 21000 Нови Сад, МБ: 20339748; ПИБ: 105249896</w:t>
      </w:r>
      <w:r w:rsidRPr="0048184C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, </w:t>
      </w:r>
      <w:r w:rsidRPr="0048184C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чија је (прихватљива)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Понуда бр. </w:t>
      </w:r>
      <w:r w:rsidR="00650B68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2757A2" w:rsidRPr="002757A2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650B68">
        <w:rPr>
          <w:rFonts w:ascii="Times New Roman" w:hAnsi="Times New Roman"/>
          <w:b/>
          <w:sz w:val="24"/>
          <w:szCs w:val="24"/>
          <w:lang w:val="sr-Cyrl-CS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 од </w:t>
      </w:r>
      <w:r w:rsidR="00AB2E82">
        <w:rPr>
          <w:rFonts w:ascii="Times New Roman" w:hAnsi="Times New Roman"/>
          <w:b/>
          <w:sz w:val="24"/>
          <w:szCs w:val="24"/>
        </w:rPr>
        <w:t>09.01.2017</w:t>
      </w:r>
      <w:r>
        <w:rPr>
          <w:rFonts w:ascii="Times New Roman" w:hAnsi="Times New Roman"/>
          <w:b/>
          <w:sz w:val="24"/>
          <w:szCs w:val="24"/>
        </w:rPr>
        <w:t>. годин</w:t>
      </w:r>
      <w:r w:rsidR="00F92B64">
        <w:rPr>
          <w:rFonts w:ascii="Times New Roman" w:hAnsi="Times New Roman"/>
          <w:b/>
          <w:sz w:val="24"/>
          <w:szCs w:val="24"/>
        </w:rPr>
        <w:t>е</w:t>
      </w:r>
      <w:r w:rsidRPr="00CC1415"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применом критеријума </w:t>
      </w:r>
      <w:r>
        <w:rPr>
          <w:rFonts w:ascii="Times New Roman" w:eastAsia="Times New Roman" w:hAnsi="Times New Roman"/>
          <w:noProof/>
          <w:sz w:val="24"/>
          <w:szCs w:val="24"/>
          <w:u w:val="single"/>
          <w:lang w:val="sr-Cyrl-CS" w:eastAsia="sr-Latn-CS"/>
        </w:rPr>
        <w:t>„најнижа понуђена цена“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оцењена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као најповољнија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за </w:t>
      </w:r>
      <w:r w:rsidR="00CC141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отворени поступак јавне набавке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са циљем закључења оквирног споразума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бр. 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04</w:t>
      </w:r>
      <w:r w:rsidRPr="009C23A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/16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- </w:t>
      </w:r>
      <w:r w:rsid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услуге</w:t>
      </w:r>
      <w:r w:rsidRPr="00E04E5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– 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„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Извођење наставе у природи</w:t>
      </w:r>
      <w:r w:rsidR="002757A2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“</w:t>
      </w:r>
      <w:r w:rsidR="00CC1415" w:rsidRPr="008D0F1B">
        <w:t xml:space="preserve"> </w:t>
      </w:r>
      <w:r w:rsidR="00CC1415">
        <w:rPr>
          <w:rFonts w:ascii="Times New Roman" w:hAnsi="Times New Roman"/>
          <w:sz w:val="24"/>
          <w:szCs w:val="24"/>
        </w:rPr>
        <w:t>-</w:t>
      </w:r>
      <w:r w:rsidR="00CC1415">
        <w:t xml:space="preserve"> </w:t>
      </w:r>
      <w:r w:rsidR="00650B68" w:rsidRPr="00AB2E82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II партија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: Настава у природи на 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Златибору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(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пролеће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201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7</w:t>
      </w:r>
      <w:r w:rsidR="00650B68"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>)</w:t>
      </w:r>
      <w:r w:rsid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за потребе Наручиоца, </w:t>
      </w:r>
      <w:r w:rsidRPr="00E04E5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Основне школ</w:t>
      </w:r>
      <w:r w:rsidRPr="00E04E5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е</w:t>
      </w:r>
      <w:r w:rsidRPr="00E04E5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„</w:t>
      </w:r>
      <w:r w:rsidR="002757A2"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Михаило Петровић Алас</w:t>
      </w:r>
      <w:r w:rsidRPr="00E04E5B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“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. Поменути Понуђач је у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Понуди </w:t>
      </w:r>
      <w:r w:rsid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бр. </w:t>
      </w:r>
      <w:r w:rsidR="00650B68">
        <w:rPr>
          <w:rFonts w:ascii="Times New Roman" w:hAnsi="Times New Roman"/>
          <w:b/>
          <w:sz w:val="24"/>
          <w:szCs w:val="24"/>
          <w:lang w:val="sr-Cyrl-CS"/>
        </w:rPr>
        <w:t>06-06</w:t>
      </w:r>
      <w:r w:rsidR="00AB2E82">
        <w:rPr>
          <w:rFonts w:ascii="Times New Roman" w:hAnsi="Times New Roman"/>
          <w:b/>
          <w:sz w:val="24"/>
          <w:szCs w:val="24"/>
        </w:rPr>
        <w:t xml:space="preserve"> од </w:t>
      </w:r>
      <w:r w:rsidR="002757A2">
        <w:rPr>
          <w:rFonts w:ascii="Times New Roman" w:hAnsi="Times New Roman"/>
          <w:b/>
          <w:sz w:val="24"/>
          <w:szCs w:val="24"/>
        </w:rPr>
        <w:t>0</w:t>
      </w:r>
      <w:r w:rsidR="00AB2E82">
        <w:rPr>
          <w:rFonts w:ascii="Times New Roman" w:hAnsi="Times New Roman"/>
          <w:b/>
          <w:sz w:val="24"/>
          <w:szCs w:val="24"/>
        </w:rPr>
        <w:t>9.01.2017</w:t>
      </w:r>
      <w:r w:rsidR="00CC1415">
        <w:rPr>
          <w:rFonts w:ascii="Times New Roman" w:hAnsi="Times New Roman"/>
          <w:b/>
          <w:sz w:val="24"/>
          <w:szCs w:val="24"/>
        </w:rPr>
        <w:t>. годин</w:t>
      </w:r>
      <w:r w:rsidR="00F92B64">
        <w:rPr>
          <w:rFonts w:ascii="Times New Roman" w:hAnsi="Times New Roman"/>
          <w:b/>
          <w:sz w:val="24"/>
          <w:szCs w:val="24"/>
        </w:rPr>
        <w:t>е,</w:t>
      </w:r>
      <w:r w:rsidR="00CC141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понудио најнижу цену од </w:t>
      </w:r>
      <w:r w:rsidR="00650B68" w:rsidRPr="00650B68">
        <w:rPr>
          <w:rFonts w:ascii="Times New Roman" w:hAnsi="Times New Roman"/>
          <w:b/>
          <w:sz w:val="24"/>
          <w:szCs w:val="24"/>
          <w:lang w:val="sr-Cyrl-CS"/>
        </w:rPr>
        <w:t>3.748.480,00 динара (рсд.) без ПДВ-а, односно 3.790.400,00</w:t>
      </w:r>
      <w:r w:rsidR="005E61BE" w:rsidRPr="005E61B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динара</w:t>
      </w:r>
      <w:r w:rsidRPr="009D4EA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(рсд.)</w:t>
      </w:r>
      <w:r w:rsidRPr="00083DD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са ПДВ-ом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, роком важења понуде од 18</w:t>
      </w:r>
      <w:r w:rsidRPr="00083DD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 дана од дана отварања понуда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и </w:t>
      </w:r>
      <w:r w:rsid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у истој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доставио доказе о испуњењу свих обавезних и додатних услова у складу са члановима 75. и 76, а у вези члана 77. ЗЈН постављених у предметној Конкурсној документацији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</w:p>
    <w:p w:rsidR="009C23A8" w:rsidRPr="00941641" w:rsidRDefault="009C23A8" w:rsidP="009C23A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Default="009C23A8" w:rsidP="009C23A8">
      <w:pPr>
        <w:spacing w:after="0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Одлуку у року од три дана од дана доношења објавити на Порталу јавних набавки.</w:t>
      </w:r>
    </w:p>
    <w:p w:rsidR="009C23A8" w:rsidRDefault="009C23A8" w:rsidP="009C23A8">
      <w:pPr>
        <w:spacing w:after="0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 Б Р А З Л О Ж Е Њ Е</w:t>
      </w:r>
    </w:p>
    <w:p w:rsidR="009C23A8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</w:p>
    <w:p w:rsidR="006E5C4E" w:rsidRDefault="009C23A8" w:rsidP="006E5C4E">
      <w:pPr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Одлуком о покретању поступка јавне </w:t>
      </w:r>
      <w:r w:rsidRPr="00D6770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набавке директора 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Основне школ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е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„</w:t>
      </w:r>
      <w:r w:rsidR="00F92B64"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Михаило Петровић Алас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“ </w:t>
      </w:r>
      <w:r w:rsidR="009D4EA5" w:rsidRPr="009D4EA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бр. 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01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 xml:space="preserve"> 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-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 xml:space="preserve"> </w:t>
      </w:r>
      <w:r w:rsidR="00AB2E82" w:rsidRP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1296/0</w:t>
      </w:r>
      <w:r w:rsidR="00AB2E82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1</w:t>
      </w:r>
      <w:r w:rsidR="00AB2E82">
        <w:rPr>
          <w:rFonts w:ascii="Times New Roman" w:hAnsi="Times New Roman"/>
          <w:b/>
          <w:sz w:val="24"/>
          <w:szCs w:val="24"/>
        </w:rPr>
        <w:t xml:space="preserve"> од </w:t>
      </w:r>
      <w:r w:rsidR="00F92B64">
        <w:rPr>
          <w:rFonts w:ascii="Times New Roman" w:hAnsi="Times New Roman"/>
          <w:b/>
          <w:sz w:val="24"/>
          <w:szCs w:val="24"/>
        </w:rPr>
        <w:t>0</w:t>
      </w:r>
      <w:r w:rsidR="00AB2E82">
        <w:rPr>
          <w:rFonts w:ascii="Times New Roman" w:hAnsi="Times New Roman"/>
          <w:b/>
          <w:sz w:val="24"/>
          <w:szCs w:val="24"/>
        </w:rPr>
        <w:t>9.12</w:t>
      </w:r>
      <w:r w:rsidR="00F92B64">
        <w:rPr>
          <w:rFonts w:ascii="Times New Roman" w:hAnsi="Times New Roman"/>
          <w:b/>
          <w:sz w:val="24"/>
          <w:szCs w:val="24"/>
        </w:rPr>
        <w:t>.2016.</w:t>
      </w:r>
      <w:r w:rsidR="00225254" w:rsidRPr="00225254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године </w:t>
      </w:r>
      <w:r w:rsidRPr="00D6770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покренут је </w:t>
      </w:r>
      <w:r w:rsidR="00CC1415" w:rsidRPr="006E5C4E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отворени поступак јавне набавке са циљем закључења оквирног споразума</w:t>
      </w:r>
      <w:r w:rsidR="00CC141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="00CC1415" w:rsidRP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услуге – </w:t>
      </w:r>
      <w:r w:rsidR="00F92B64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„</w:t>
      </w:r>
      <w:r w:rsidR="00F92B64" w:rsidRPr="002757A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Извођење наставе у природи</w:t>
      </w:r>
      <w:r w:rsidR="00F92B64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“</w:t>
      </w:r>
      <w:r w:rsidR="00CC1415" w:rsidRPr="00CC141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="00CC1415" w:rsidRP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(п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редмет набавке обликован је у 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I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I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партиј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е</w:t>
      </w:r>
      <w:r w:rsidR="00CC1415" w:rsidRPr="00CC141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)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Pr="00D6770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за потребе Наручиоца, 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Основне 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lastRenderedPageBreak/>
        <w:t>школ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е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„</w:t>
      </w:r>
      <w:r w:rsidR="00F92B64"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Михаило Петровић Алас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“</w:t>
      </w:r>
      <w:r w:rsidRPr="00D6770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, (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Набавка бр</w:t>
      </w:r>
      <w:r w:rsidRPr="00D6770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. 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0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4</w:t>
      </w:r>
      <w:r w:rsidR="00E8566C" w:rsidRPr="009C23A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/16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)</w:t>
      </w:r>
      <w:r w:rsidRPr="00D67705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  <w:r w:rsidRPr="00D67705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Процењена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вредности јавне набавке је </w:t>
      </w:r>
      <w:r w:rsidR="00AB2E8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8.2</w:t>
      </w:r>
      <w:r w:rsidR="00F92B64" w:rsidRPr="00F92B64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00.000,00</w:t>
      </w:r>
      <w:r w:rsidR="006E5C4E" w:rsidRPr="006E5C4E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динара (рсд.) </w:t>
      </w:r>
      <w:r w:rsidR="006E5C4E" w:rsidRPr="006E5C4E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без ПДВ-а, и по партијама у динара (рсд.) без ПДВ-а:</w:t>
      </w:r>
    </w:p>
    <w:p w:rsidR="00AB2E82" w:rsidRDefault="00AB2E82" w:rsidP="00AB2E8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iCs/>
          <w:noProof/>
          <w:sz w:val="24"/>
          <w:szCs w:val="24"/>
          <w:lang w:val="sr-Cyrl-CS" w:eastAsia="sr-Latn-CS"/>
        </w:rPr>
      </w:pPr>
      <w:r w:rsidRPr="00AB2E82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 партија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: Настава у природи у Соко Бањи (пролеће 2017) → </w:t>
      </w:r>
      <w:r w:rsidRPr="00AB2E82">
        <w:rPr>
          <w:rFonts w:ascii="Times New Roman" w:eastAsia="Times New Roman" w:hAnsi="Times New Roman"/>
          <w:b/>
          <w:iCs/>
          <w:noProof/>
          <w:color w:val="FF0000"/>
          <w:sz w:val="24"/>
          <w:szCs w:val="24"/>
          <w:lang w:val="sr-Cyrl-CS" w:eastAsia="sr-Latn-CS"/>
        </w:rPr>
        <w:t>3.700.000,00</w:t>
      </w:r>
    </w:p>
    <w:p w:rsidR="006E5C4E" w:rsidRPr="00AB2E82" w:rsidRDefault="00AB2E82" w:rsidP="00AB2E8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iCs/>
          <w:noProof/>
          <w:sz w:val="24"/>
          <w:szCs w:val="24"/>
          <w:lang w:val="sr-Cyrl-CS" w:eastAsia="sr-Latn-CS"/>
        </w:rPr>
      </w:pPr>
      <w:r w:rsidRPr="00AB2E82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II партија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: Настава у природи на 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Златибору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(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пролеће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201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eastAsia="sr-Latn-CS"/>
        </w:rPr>
        <w:t>7</w:t>
      </w:r>
      <w:r w:rsidRPr="00AB2E82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) → </w:t>
      </w:r>
      <w:r w:rsidRPr="00AB2E82">
        <w:rPr>
          <w:rFonts w:ascii="Times New Roman" w:eastAsia="Times New Roman" w:hAnsi="Times New Roman"/>
          <w:b/>
          <w:iCs/>
          <w:noProof/>
          <w:color w:val="FF0000"/>
          <w:sz w:val="24"/>
          <w:szCs w:val="24"/>
          <w:lang w:val="sr-Cyrl-CS" w:eastAsia="sr-Latn-CS"/>
        </w:rPr>
        <w:t>4.500.000,00</w:t>
      </w:r>
    </w:p>
    <w:p w:rsidR="00AB2E82" w:rsidRPr="00AB2E82" w:rsidRDefault="00AB2E82" w:rsidP="00AB2E8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iCs/>
          <w:noProof/>
          <w:sz w:val="24"/>
          <w:szCs w:val="24"/>
          <w:lang w:val="sr-Cyrl-CS" w:eastAsia="sr-Latn-CS"/>
        </w:rPr>
      </w:pPr>
    </w:p>
    <w:p w:rsidR="00924F8D" w:rsidRPr="00924F8D" w:rsidRDefault="009C23A8" w:rsidP="00924F8D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Наручилац је спровео </w:t>
      </w:r>
      <w:r w:rsidR="006E5C4E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отворени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поступак </w:t>
      </w:r>
      <w:r w:rsidR="006E5C4E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јавне набавке </w:t>
      </w:r>
      <w:r w:rsidR="00E8566C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са циљем закључења оквирног споразума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на основу </w:t>
      </w:r>
      <w:r w:rsidR="006E5C4E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члана 32</w:t>
      </w:r>
      <w:r w:rsidR="00E8566C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, члана 40. и члана 40а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ЗЈН</w:t>
      </w:r>
      <w:r w:rsidR="00E8566C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објављивањем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Позива за подношење понуда </w:t>
      </w:r>
      <w:r w:rsidR="005B3CC8" w:rsidRPr="005B3CC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бр. 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01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-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1296</w:t>
      </w:r>
      <w:r w:rsidR="00F92B64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/0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4</w:t>
      </w:r>
      <w:r w:rsidR="00243010">
        <w:rPr>
          <w:rFonts w:ascii="Times New Roman" w:hAnsi="Times New Roman"/>
          <w:b/>
          <w:sz w:val="24"/>
          <w:szCs w:val="24"/>
        </w:rPr>
        <w:t xml:space="preserve"> од 09.12</w:t>
      </w:r>
      <w:r w:rsidR="00476FC3" w:rsidRPr="00476FC3">
        <w:rPr>
          <w:rFonts w:ascii="Times New Roman" w:hAnsi="Times New Roman"/>
          <w:b/>
          <w:sz w:val="24"/>
          <w:szCs w:val="24"/>
        </w:rPr>
        <w:t xml:space="preserve">.2016. године </w:t>
      </w:r>
      <w:r w:rsidR="00476FC3" w:rsidRPr="00476FC3">
        <w:rPr>
          <w:rFonts w:ascii="Times New Roman" w:hAnsi="Times New Roman"/>
          <w:sz w:val="24"/>
          <w:szCs w:val="24"/>
        </w:rPr>
        <w:t>и</w:t>
      </w:r>
      <w:r w:rsidR="00476FC3" w:rsidRPr="00476FC3">
        <w:rPr>
          <w:rFonts w:ascii="Times New Roman" w:hAnsi="Times New Roman"/>
          <w:b/>
          <w:sz w:val="24"/>
          <w:szCs w:val="24"/>
        </w:rPr>
        <w:t xml:space="preserve"> Конкурсне документације </w:t>
      </w:r>
      <w:r w:rsidR="00F92B64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01 - </w:t>
      </w:r>
      <w:r w:rsid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1296</w:t>
      </w:r>
      <w:r w:rsidR="00F92B64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/0</w:t>
      </w:r>
      <w:r w:rsidR="00F92B64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5 </w:t>
      </w:r>
      <w:r w:rsidR="00476FC3" w:rsidRPr="00476FC3">
        <w:rPr>
          <w:rFonts w:ascii="Times New Roman" w:hAnsi="Times New Roman"/>
          <w:sz w:val="24"/>
          <w:szCs w:val="24"/>
        </w:rPr>
        <w:t>на</w:t>
      </w:r>
      <w:r w:rsidR="00476FC3" w:rsidRPr="00476FC3">
        <w:rPr>
          <w:rFonts w:ascii="Times New Roman" w:hAnsi="Times New Roman"/>
          <w:b/>
          <w:sz w:val="24"/>
          <w:szCs w:val="24"/>
        </w:rPr>
        <w:t xml:space="preserve"> Порталу јавних набавки, </w:t>
      </w:r>
      <w:r w:rsidR="00476FC3" w:rsidRPr="00476FC3">
        <w:rPr>
          <w:rFonts w:ascii="Times New Roman" w:hAnsi="Times New Roman"/>
          <w:sz w:val="24"/>
          <w:szCs w:val="24"/>
        </w:rPr>
        <w:t>дана</w:t>
      </w:r>
      <w:r w:rsidR="00243010">
        <w:rPr>
          <w:rFonts w:ascii="Times New Roman" w:hAnsi="Times New Roman"/>
          <w:b/>
          <w:sz w:val="24"/>
          <w:szCs w:val="24"/>
        </w:rPr>
        <w:t xml:space="preserve"> 09.12</w:t>
      </w:r>
      <w:r w:rsidR="00476FC3" w:rsidRPr="00476FC3">
        <w:rPr>
          <w:rFonts w:ascii="Times New Roman" w:hAnsi="Times New Roman"/>
          <w:b/>
          <w:sz w:val="24"/>
          <w:szCs w:val="24"/>
        </w:rPr>
        <w:t xml:space="preserve">.2016. године, </w:t>
      </w:r>
      <w:r w:rsidR="00924F8D" w:rsidRPr="00924F8D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по </w:t>
      </w:r>
      <w:r w:rsidR="00924F8D" w:rsidRPr="00924F8D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Одлуци о покретању поступка </w:t>
      </w:r>
      <w:r w:rsidR="00924F8D" w:rsidRPr="00924F8D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директора Школе</w:t>
      </w:r>
      <w:r w:rsidR="00924F8D" w:rsidRPr="00924F8D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бр. 01 - </w:t>
      </w:r>
      <w:r w:rsid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1296/01 од 09.12</w:t>
      </w:r>
      <w:r w:rsidR="00924F8D" w:rsidRPr="00924F8D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.2016. године.</w:t>
      </w:r>
    </w:p>
    <w:p w:rsidR="00924F8D" w:rsidRPr="00924F8D" w:rsidRDefault="00924F8D" w:rsidP="00924F8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</w:p>
    <w:p w:rsidR="00243010" w:rsidRPr="00243010" w:rsidRDefault="00243010" w:rsidP="002430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Благовремено, тј. до дана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09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.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1.201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7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.године до 14:30 часова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пристигле су понуде  следећих понуђача:</w:t>
      </w:r>
    </w:p>
    <w:p w:rsidR="00243010" w:rsidRPr="00243010" w:rsidRDefault="00243010" w:rsidP="002430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243010" w:rsidRPr="00243010" w:rsidRDefault="00243010" w:rsidP="00243010">
      <w:pPr>
        <w:spacing w:after="0" w:line="240" w:lineRule="auto"/>
        <w:ind w:firstLine="1008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1. Понуда бр. 01-03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, понуђача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„Сим Пром“ д.о.о. 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из Београда, ул. Поенкареова бр. 20/II, 11000 Београд,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МБ: 06050948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;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ПИБ: 100206558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, достављена дана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09.01.2017.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године у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13:05 часова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, и то за партију</w:t>
      </w:r>
      <w:r w:rsidRPr="00243010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I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. Констатује се да је понуда запечаћена, обележена и затворена по упутству из конкурсне документације.</w:t>
      </w:r>
    </w:p>
    <w:p w:rsidR="00243010" w:rsidRPr="00243010" w:rsidRDefault="00243010" w:rsidP="00243010">
      <w:pPr>
        <w:spacing w:after="0" w:line="240" w:lineRule="auto"/>
        <w:ind w:firstLine="1008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</w:p>
    <w:p w:rsidR="00924F8D" w:rsidRPr="00924F8D" w:rsidRDefault="00243010" w:rsidP="00243010">
      <w:pPr>
        <w:spacing w:after="0" w:line="240" w:lineRule="auto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2.Понуда бр. 06-06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, понуђача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„Гранд турс“ д.о.о.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из Новог Сада,ул. Жељезничка бр. 23а, 21000 Нови Сад,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МБ: 20339748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;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ПИБ: 105249896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, достављена дана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09.01.2017.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године у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14:13 часова,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и то за партију</w:t>
      </w:r>
      <w:r w:rsidRPr="00243010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</w:t>
      </w:r>
      <w:r w:rsidRP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II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.</w:t>
      </w:r>
      <w:r w:rsidRPr="00243010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Констатује се да је понуда запечаћена, обележена и затворена по упутству из конкурсне документације.</w:t>
      </w:r>
    </w:p>
    <w:p w:rsidR="00924F8D" w:rsidRPr="00924F8D" w:rsidRDefault="00924F8D" w:rsidP="00924F8D">
      <w:pPr>
        <w:spacing w:after="0" w:line="240" w:lineRule="auto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9C23A8" w:rsidRPr="00243010" w:rsidRDefault="00243010" w:rsidP="00243010">
      <w:pPr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Неблаговремених понуда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није било.</w:t>
      </w:r>
    </w:p>
    <w:p w:rsidR="009C23A8" w:rsidRDefault="000E1F18" w:rsidP="009C23A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КРИТЕРИЈУМ за </w:t>
      </w:r>
      <w:r>
        <w:rPr>
          <w:rFonts w:ascii="Times New Roman" w:eastAsia="Times New Roman" w:hAnsi="Times New Roman"/>
          <w:noProof/>
          <w:sz w:val="24"/>
          <w:szCs w:val="24"/>
          <w:lang w:eastAsia="sr-Latn-CS"/>
        </w:rPr>
        <w:t>доделу уговора, односно закључење оквирног споразума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је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најнижа понуђена цена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.</w:t>
      </w:r>
    </w:p>
    <w:p w:rsidR="000E1F18" w:rsidRDefault="000E1F18" w:rsidP="009C23A8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E8566C" w:rsidRDefault="009C23A8" w:rsidP="009C23A8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Неблаговремених понуда није било.</w:t>
      </w:r>
    </w:p>
    <w:p w:rsidR="00E8566C" w:rsidRDefault="00E8566C" w:rsidP="009C23A8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650B68" w:rsidRPr="00650B68" w:rsidRDefault="00650B68" w:rsidP="00650B6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Стручну оцену понуда за </w:t>
      </w:r>
      <w:r w:rsidRPr="00650B68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II партија</w:t>
      </w:r>
      <w:r w:rsidRPr="00650B68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>: Настава у природи на Златибору (пролеће 2017),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је Комисија извршила констатујући да је понуда понуђача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прихватљива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у складу са чланом 3. став 1. тачка 33) ЗЈН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, и то:</w:t>
      </w:r>
    </w:p>
    <w:p w:rsidR="00650B68" w:rsidRPr="00650B68" w:rsidRDefault="00650B68" w:rsidP="00650B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</w:p>
    <w:p w:rsidR="00E8566C" w:rsidRPr="00924F8D" w:rsidRDefault="00650B68" w:rsidP="00650B68">
      <w:pPr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1. „Гранд турс“ д.о.о.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из Новог Сада, који је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у понуди бр. 0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6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-0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6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(за </w:t>
      </w:r>
      <w:r w:rsidRPr="00650B68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II партију</w:t>
      </w:r>
      <w:r w:rsidRPr="00650B68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>)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понудио: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цену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3.748.480,00 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динара (рсд.) без ПДВ-а, односно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3.790.400,00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динара (рсд.) са ПДВ-ом, роком важења понуде од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180 дана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. Комисија констатује да је поменути понуђач у понуди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 xml:space="preserve">доставио доказе о испуњењу свих обавезних услова у смислу члана 75. а у вези члана 77. став 1. тачке од 1) до 5) ЗЈН и додатних услова постављених предметном конкурсном документацијом у смислу члана 76. а у вези члана 77. став 2. тачке 1) и тачке 2) подтачке од (1) до (6) ЗЈН, постављених предметном конкурсном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lastRenderedPageBreak/>
        <w:t>документацијом,</w:t>
      </w:r>
      <w:r w:rsidRPr="00650B6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што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понуду чини прихватљивом у смислу члана 3. став 2. тачка 33) ЗЈН и понудом без битних недостатака у вези члана 106. ЗЈН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, и иста се 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 w:eastAsia="sr-Latn-CS"/>
        </w:rPr>
        <w:t>узима</w:t>
      </w:r>
      <w:r w:rsidRPr="00650B68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у даље разматрање, односно рангирање.</w:t>
      </w:r>
    </w:p>
    <w:p w:rsidR="00243010" w:rsidRPr="00243010" w:rsidRDefault="00243010" w:rsidP="002430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Након прегледа, рачунске провере и стручне оцене понуда Комисија је утврдила да су се стекли услови за рангирање прихватљив</w:t>
      </w:r>
      <w:r w:rsidRPr="00243010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е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и понуд</w:t>
      </w:r>
      <w:r w:rsidRPr="00243010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е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без битних недостатака из тачке </w:t>
      </w:r>
      <w:r w:rsidRPr="00243010">
        <w:rPr>
          <w:rFonts w:ascii="Times New Roman" w:eastAsia="Times New Roman" w:hAnsi="Times New Roman"/>
          <w:noProof/>
          <w:sz w:val="24"/>
          <w:szCs w:val="24"/>
          <w:lang w:eastAsia="sr-Latn-CS"/>
        </w:rPr>
        <w:t>7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. Извештаја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о стручној оцени понуда</w:t>
      </w:r>
      <w:r w:rsidRPr="00243010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(од најповољније):</w:t>
      </w:r>
    </w:p>
    <w:p w:rsidR="00243010" w:rsidRPr="00650B68" w:rsidRDefault="00243010" w:rsidP="0024301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14525C" w:rsidRPr="00650B68" w:rsidRDefault="00650B68" w:rsidP="0024301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 w:rsidRPr="00650B68">
        <w:rPr>
          <w:rFonts w:ascii="Times New Roman" w:hAnsi="Times New Roman"/>
          <w:b/>
          <w:sz w:val="24"/>
          <w:szCs w:val="24"/>
        </w:rPr>
        <w:t xml:space="preserve">I (најповољнија): Понуда бр. 06-06 (за </w:t>
      </w:r>
      <w:r w:rsidRPr="00650B68">
        <w:rPr>
          <w:rFonts w:ascii="Times New Roman" w:hAnsi="Times New Roman"/>
          <w:b/>
          <w:i/>
          <w:iCs/>
          <w:color w:val="FF0000"/>
          <w:sz w:val="24"/>
          <w:szCs w:val="24"/>
        </w:rPr>
        <w:t>II партију</w:t>
      </w:r>
      <w:r w:rsidRPr="00650B68">
        <w:rPr>
          <w:rFonts w:ascii="Times New Roman" w:hAnsi="Times New Roman"/>
          <w:b/>
          <w:iCs/>
          <w:sz w:val="24"/>
          <w:szCs w:val="24"/>
        </w:rPr>
        <w:t xml:space="preserve">) </w:t>
      </w:r>
      <w:r w:rsidRPr="00650B68">
        <w:rPr>
          <w:rFonts w:ascii="Times New Roman" w:hAnsi="Times New Roman"/>
          <w:b/>
          <w:sz w:val="24"/>
          <w:szCs w:val="24"/>
        </w:rPr>
        <w:t>понуђача „Гранд турс“ д.о.о.</w:t>
      </w:r>
      <w:r w:rsidRPr="00650B68">
        <w:rPr>
          <w:rFonts w:ascii="Times New Roman" w:hAnsi="Times New Roman"/>
          <w:sz w:val="24"/>
          <w:szCs w:val="24"/>
        </w:rPr>
        <w:t xml:space="preserve"> из Новог Сада</w:t>
      </w:r>
      <w:r w:rsidRPr="00650B68">
        <w:rPr>
          <w:rFonts w:ascii="Times New Roman" w:hAnsi="Times New Roman"/>
          <w:b/>
          <w:sz w:val="24"/>
          <w:szCs w:val="24"/>
        </w:rPr>
        <w:t xml:space="preserve"> </w:t>
      </w:r>
      <w:r w:rsidRPr="00650B68">
        <w:rPr>
          <w:rFonts w:ascii="Times New Roman" w:hAnsi="Times New Roman"/>
          <w:sz w:val="24"/>
          <w:szCs w:val="24"/>
        </w:rPr>
        <w:t xml:space="preserve">са ценом од </w:t>
      </w:r>
      <w:r w:rsidRPr="00650B68"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 xml:space="preserve">3.748.480,00 </w:t>
      </w:r>
      <w:r w:rsidRPr="00650B68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динара (рсд.) без ПДВ-а, односно </w:t>
      </w:r>
      <w:r w:rsidRPr="00650B68"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>3.790.400,00</w:t>
      </w:r>
      <w:r w:rsidRPr="00650B68">
        <w:rPr>
          <w:rFonts w:ascii="Times New Roman" w:hAnsi="Times New Roman"/>
          <w:b/>
          <w:sz w:val="24"/>
          <w:szCs w:val="24"/>
        </w:rPr>
        <w:t xml:space="preserve"> </w:t>
      </w:r>
      <w:r w:rsidRPr="00650B68">
        <w:rPr>
          <w:rFonts w:ascii="Times New Roman" w:hAnsi="Times New Roman"/>
          <w:sz w:val="24"/>
          <w:szCs w:val="24"/>
        </w:rPr>
        <w:t xml:space="preserve">динара (рсд.) са ПДВ-ом, роком важења понуде од </w:t>
      </w:r>
      <w:r w:rsidRPr="00650B68">
        <w:rPr>
          <w:rFonts w:ascii="Times New Roman" w:hAnsi="Times New Roman"/>
          <w:b/>
          <w:sz w:val="24"/>
          <w:szCs w:val="24"/>
        </w:rPr>
        <w:t>180</w:t>
      </w:r>
      <w:r w:rsidRPr="00650B68">
        <w:rPr>
          <w:rFonts w:ascii="Times New Roman" w:hAnsi="Times New Roman"/>
          <w:sz w:val="24"/>
          <w:szCs w:val="24"/>
        </w:rPr>
        <w:t xml:space="preserve"> дана од дана отварања понуда</w:t>
      </w:r>
      <w:r w:rsidRPr="00650B68">
        <w:rPr>
          <w:rFonts w:ascii="Times New Roman" w:hAnsi="Times New Roman"/>
          <w:b/>
          <w:sz w:val="24"/>
          <w:szCs w:val="24"/>
        </w:rPr>
        <w:t>.</w:t>
      </w:r>
    </w:p>
    <w:p w:rsidR="00476FC3" w:rsidRDefault="00476FC3" w:rsidP="00476FC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476FC3" w:rsidRPr="000D0AA2" w:rsidRDefault="00476FC3" w:rsidP="00476FC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</w:p>
    <w:p w:rsidR="006F1D16" w:rsidRPr="008D34E6" w:rsidRDefault="00476FC3" w:rsidP="00476FC3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6FC3">
        <w:rPr>
          <w:rFonts w:ascii="Times New Roman" w:hAnsi="Times New Roman"/>
          <w:noProof/>
          <w:sz w:val="24"/>
          <w:szCs w:val="24"/>
        </w:rPr>
        <w:t xml:space="preserve">Извештајем о стручној оцени понуда бр. </w:t>
      </w:r>
      <w:r w:rsidR="0068049F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01 - </w:t>
      </w:r>
      <w:r w:rsidR="00243010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1296</w:t>
      </w:r>
      <w:r w:rsidR="0068049F" w:rsidRPr="002757A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/0</w:t>
      </w:r>
      <w:r w:rsidR="0068049F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7</w:t>
      </w:r>
      <w:r w:rsidR="00650B68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-1</w:t>
      </w:r>
      <w:r w:rsidRPr="00824EC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24ECB">
        <w:rPr>
          <w:rFonts w:ascii="Times New Roman" w:hAnsi="Times New Roman"/>
          <w:noProof/>
          <w:sz w:val="24"/>
          <w:szCs w:val="24"/>
        </w:rPr>
        <w:t xml:space="preserve">од </w:t>
      </w:r>
      <w:r w:rsidR="00243010">
        <w:rPr>
          <w:rFonts w:ascii="Times New Roman" w:hAnsi="Times New Roman"/>
          <w:b/>
          <w:noProof/>
          <w:sz w:val="24"/>
          <w:szCs w:val="24"/>
        </w:rPr>
        <w:t>17.01</w:t>
      </w:r>
      <w:r w:rsidRPr="00824ECB">
        <w:rPr>
          <w:rFonts w:ascii="Times New Roman" w:hAnsi="Times New Roman"/>
          <w:b/>
          <w:noProof/>
          <w:sz w:val="24"/>
          <w:szCs w:val="24"/>
        </w:rPr>
        <w:t>.201</w:t>
      </w:r>
      <w:r w:rsidR="00243010">
        <w:rPr>
          <w:rFonts w:ascii="Times New Roman" w:hAnsi="Times New Roman"/>
          <w:b/>
          <w:noProof/>
          <w:sz w:val="24"/>
          <w:szCs w:val="24"/>
        </w:rPr>
        <w:t>7</w:t>
      </w:r>
      <w:r w:rsidRPr="00824ECB">
        <w:rPr>
          <w:rFonts w:ascii="Times New Roman" w:hAnsi="Times New Roman"/>
          <w:noProof/>
          <w:sz w:val="24"/>
          <w:szCs w:val="24"/>
        </w:rPr>
        <w:t>. године</w:t>
      </w:r>
      <w:r w:rsidRPr="00476FC3">
        <w:rPr>
          <w:rFonts w:ascii="Times New Roman" w:hAnsi="Times New Roman"/>
          <w:noProof/>
          <w:sz w:val="24"/>
          <w:szCs w:val="24"/>
        </w:rPr>
        <w:t>, а применом критеријума за вредновање понуда „</w:t>
      </w:r>
      <w:r w:rsidRPr="00476FC3">
        <w:rPr>
          <w:rFonts w:ascii="Times New Roman" w:hAnsi="Times New Roman"/>
          <w:b/>
          <w:noProof/>
          <w:sz w:val="24"/>
          <w:szCs w:val="24"/>
        </w:rPr>
        <w:t>најнижа понуђена цена</w:t>
      </w:r>
      <w:r w:rsidRPr="00476FC3">
        <w:rPr>
          <w:rFonts w:ascii="Times New Roman" w:hAnsi="Times New Roman"/>
          <w:noProof/>
          <w:sz w:val="24"/>
          <w:szCs w:val="24"/>
        </w:rPr>
        <w:t>“ Комисија је оценила да је понуђач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50B68" w:rsidRPr="00650B68">
        <w:rPr>
          <w:rFonts w:ascii="Times New Roman" w:hAnsi="Times New Roman"/>
          <w:b/>
          <w:sz w:val="24"/>
          <w:szCs w:val="24"/>
        </w:rPr>
        <w:t>„Гранд турс“ д.о.о.</w:t>
      </w:r>
      <w:r w:rsidR="00650B68" w:rsidRPr="00650B68">
        <w:rPr>
          <w:rFonts w:ascii="Times New Roman" w:hAnsi="Times New Roman"/>
          <w:sz w:val="24"/>
          <w:szCs w:val="24"/>
        </w:rPr>
        <w:t xml:space="preserve"> из Новог Сада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 у понуди бр. </w:t>
      </w:r>
      <w:r w:rsidR="0068049F" w:rsidRPr="0068049F">
        <w:rPr>
          <w:rFonts w:ascii="Times New Roman" w:hAnsi="Times New Roman"/>
          <w:b/>
          <w:sz w:val="24"/>
          <w:szCs w:val="24"/>
        </w:rPr>
        <w:t>0</w:t>
      </w:r>
      <w:r w:rsidR="00650B68">
        <w:rPr>
          <w:rFonts w:ascii="Times New Roman" w:hAnsi="Times New Roman"/>
          <w:b/>
          <w:sz w:val="24"/>
          <w:szCs w:val="24"/>
        </w:rPr>
        <w:t>6/06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35419" w:rsidRPr="00476FC3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(</w:t>
      </w:r>
      <w:r w:rsidR="002C0E32" w:rsidRPr="002C0E32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за</w:t>
      </w:r>
      <w:r w:rsidR="002C0E32" w:rsidRPr="002C0E3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="00650B68" w:rsidRPr="00650B68">
        <w:rPr>
          <w:rFonts w:ascii="Times New Roman" w:hAnsi="Times New Roman"/>
          <w:b/>
          <w:i/>
          <w:iCs/>
          <w:color w:val="FF0000"/>
          <w:sz w:val="24"/>
          <w:szCs w:val="24"/>
        </w:rPr>
        <w:t>I</w:t>
      </w:r>
      <w:r w:rsidR="0014525C" w:rsidRPr="0014525C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val="sr-Cyrl-CS" w:eastAsia="sr-Latn-CS"/>
        </w:rPr>
        <w:t>I партиј</w:t>
      </w:r>
      <w:r w:rsidR="0014525C" w:rsidRPr="0014525C">
        <w:rPr>
          <w:rFonts w:ascii="Times New Roman" w:eastAsia="Times New Roman" w:hAnsi="Times New Roman"/>
          <w:b/>
          <w:i/>
          <w:iCs/>
          <w:noProof/>
          <w:color w:val="FF0000"/>
          <w:sz w:val="24"/>
          <w:szCs w:val="24"/>
          <w:lang w:eastAsia="sr-Latn-CS"/>
        </w:rPr>
        <w:t>у</w:t>
      </w:r>
      <w:r w:rsidR="00635419" w:rsidRPr="00476FC3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>)</w:t>
      </w:r>
      <w:r w:rsidR="00635419">
        <w:rPr>
          <w:rFonts w:ascii="Times New Roman" w:eastAsia="Times New Roman" w:hAnsi="Times New Roman"/>
          <w:b/>
          <w:iCs/>
          <w:noProof/>
          <w:sz w:val="24"/>
          <w:szCs w:val="24"/>
          <w:lang w:val="sr-Cyrl-CS" w:eastAsia="sr-Latn-CS"/>
        </w:rPr>
        <w:t xml:space="preserve"> 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понудио: цену од </w:t>
      </w:r>
      <w:r w:rsidR="00650B68" w:rsidRPr="00650B68"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 xml:space="preserve">3.748.480,00 </w:t>
      </w:r>
      <w:r w:rsidR="00650B68" w:rsidRPr="00650B68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динара (рсд.) без ПДВ-а, односно </w:t>
      </w:r>
      <w:r w:rsidR="00650B68" w:rsidRPr="00650B68"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>3.790.400,00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76FC3">
        <w:rPr>
          <w:rFonts w:ascii="Times New Roman" w:hAnsi="Times New Roman"/>
          <w:noProof/>
          <w:sz w:val="24"/>
          <w:szCs w:val="24"/>
        </w:rPr>
        <w:t>динара (рсд.) са ПДВ-ом</w:t>
      </w:r>
      <w:r w:rsidRPr="00476FC3">
        <w:rPr>
          <w:rFonts w:ascii="Times New Roman" w:hAnsi="Times New Roman"/>
          <w:b/>
          <w:noProof/>
          <w:sz w:val="24"/>
          <w:szCs w:val="24"/>
        </w:rPr>
        <w:t>, са роком важења понуде од 180 дана,</w:t>
      </w:r>
      <w:r w:rsidRPr="00476FC3">
        <w:rPr>
          <w:rFonts w:ascii="Times New Roman" w:hAnsi="Times New Roman"/>
          <w:noProof/>
          <w:sz w:val="24"/>
          <w:szCs w:val="24"/>
        </w:rPr>
        <w:t xml:space="preserve"> који је</w:t>
      </w:r>
      <w:r w:rsidR="008D34E6" w:rsidRPr="008D34E6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</w:t>
      </w:r>
      <w:r w:rsidR="008D34E6">
        <w:rPr>
          <w:rFonts w:ascii="Times New Roman" w:hAnsi="Times New Roman"/>
          <w:noProof/>
          <w:sz w:val="24"/>
          <w:szCs w:val="24"/>
          <w:lang w:val="sr-Cyrl-CS"/>
        </w:rPr>
        <w:t>Понуду попунио</w:t>
      </w:r>
      <w:r w:rsidR="008D34E6" w:rsidRPr="008D34E6">
        <w:rPr>
          <w:rFonts w:ascii="Times New Roman" w:hAnsi="Times New Roman"/>
          <w:noProof/>
          <w:sz w:val="24"/>
          <w:szCs w:val="24"/>
          <w:lang w:val="sr-Cyrl-CS"/>
        </w:rPr>
        <w:t xml:space="preserve"> у свему по упутству из конкурсне документације</w:t>
      </w:r>
      <w:r w:rsidRPr="00476FC3">
        <w:rPr>
          <w:rFonts w:ascii="Times New Roman" w:hAnsi="Times New Roman"/>
          <w:noProof/>
          <w:sz w:val="24"/>
          <w:szCs w:val="24"/>
        </w:rPr>
        <w:t xml:space="preserve"> </w:t>
      </w:r>
      <w:r w:rsidR="008D34E6">
        <w:rPr>
          <w:rFonts w:ascii="Times New Roman" w:hAnsi="Times New Roman"/>
          <w:noProof/>
          <w:sz w:val="24"/>
          <w:szCs w:val="24"/>
        </w:rPr>
        <w:t xml:space="preserve">и </w:t>
      </w:r>
      <w:r w:rsidRPr="00476FC3">
        <w:rPr>
          <w:rFonts w:ascii="Times New Roman" w:hAnsi="Times New Roman"/>
          <w:noProof/>
          <w:sz w:val="24"/>
          <w:szCs w:val="24"/>
        </w:rPr>
        <w:t xml:space="preserve">уз </w:t>
      </w:r>
      <w:r w:rsidR="008D34E6">
        <w:rPr>
          <w:rFonts w:ascii="Times New Roman" w:hAnsi="Times New Roman"/>
          <w:noProof/>
          <w:sz w:val="24"/>
          <w:szCs w:val="24"/>
        </w:rPr>
        <w:t>исту</w:t>
      </w:r>
      <w:r w:rsidRPr="00476FC3">
        <w:rPr>
          <w:rFonts w:ascii="Times New Roman" w:hAnsi="Times New Roman"/>
          <w:noProof/>
          <w:sz w:val="24"/>
          <w:szCs w:val="24"/>
        </w:rPr>
        <w:t xml:space="preserve"> </w:t>
      </w:r>
      <w:r w:rsidRPr="00476FC3">
        <w:rPr>
          <w:rFonts w:ascii="Times New Roman" w:hAnsi="Times New Roman"/>
          <w:b/>
          <w:noProof/>
          <w:sz w:val="24"/>
          <w:szCs w:val="24"/>
          <w:u w:val="single"/>
        </w:rPr>
        <w:t>доставио доказе о испуњењу свих обавезних и додатних услова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 у складу са члановима 75. и 76. а у вези члана 77. ЗЈН постављених у </w:t>
      </w:r>
      <w:r w:rsidR="00AE6678">
        <w:rPr>
          <w:rFonts w:ascii="Times New Roman" w:hAnsi="Times New Roman"/>
          <w:b/>
          <w:noProof/>
          <w:sz w:val="24"/>
          <w:szCs w:val="24"/>
        </w:rPr>
        <w:t xml:space="preserve">предметној </w:t>
      </w:r>
      <w:r w:rsidRPr="00476FC3">
        <w:rPr>
          <w:rFonts w:ascii="Times New Roman" w:hAnsi="Times New Roman"/>
          <w:b/>
          <w:noProof/>
          <w:sz w:val="24"/>
          <w:szCs w:val="24"/>
        </w:rPr>
        <w:t xml:space="preserve">Конкурсној документацији, што </w:t>
      </w:r>
      <w:r w:rsidRPr="00476FC3">
        <w:rPr>
          <w:rFonts w:ascii="Times New Roman" w:hAnsi="Times New Roman"/>
          <w:b/>
          <w:noProof/>
          <w:sz w:val="24"/>
          <w:szCs w:val="24"/>
          <w:u w:val="single"/>
        </w:rPr>
        <w:t xml:space="preserve">понуду чини прихватљивом у смислу члана 3. став 2. тачка 33) ЗЈН, те је препоручила директору Школе да понуду овог понуђача изабере као најповољнију и </w:t>
      </w:r>
      <w:r w:rsidR="008D34E6">
        <w:rPr>
          <w:rFonts w:ascii="Times New Roman" w:hAnsi="Times New Roman"/>
          <w:b/>
          <w:noProof/>
          <w:sz w:val="24"/>
          <w:szCs w:val="24"/>
          <w:u w:val="single"/>
        </w:rPr>
        <w:t>са њим закључи оквирни споразум</w:t>
      </w:r>
      <w:r w:rsidR="005E10AC">
        <w:rPr>
          <w:rFonts w:ascii="Times New Roman" w:hAnsi="Times New Roman"/>
          <w:b/>
          <w:noProof/>
          <w:sz w:val="24"/>
          <w:szCs w:val="24"/>
          <w:u w:val="single"/>
        </w:rPr>
        <w:t>,</w:t>
      </w:r>
      <w:r w:rsidR="005E10AC" w:rsidRPr="005E10AC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sr-Latn-CS"/>
        </w:rPr>
        <w:t xml:space="preserve"> </w:t>
      </w:r>
      <w:r w:rsidR="005E10AC" w:rsidRPr="005E10AC">
        <w:rPr>
          <w:rFonts w:ascii="Times New Roman" w:hAnsi="Times New Roman"/>
          <w:b/>
          <w:noProof/>
          <w:sz w:val="24"/>
          <w:szCs w:val="24"/>
          <w:u w:val="single"/>
        </w:rPr>
        <w:t>посебно имајући у виду одредбу члана 112. став 2. тачка 5) ЗЈН</w:t>
      </w:r>
      <w:r w:rsidR="008D34E6">
        <w:rPr>
          <w:rFonts w:ascii="Times New Roman" w:hAnsi="Times New Roman"/>
          <w:b/>
          <w:noProof/>
          <w:sz w:val="24"/>
          <w:szCs w:val="24"/>
          <w:u w:val="single"/>
        </w:rPr>
        <w:t>.</w:t>
      </w:r>
    </w:p>
    <w:p w:rsidR="006F1D16" w:rsidRDefault="006F1D16" w:rsidP="00272ECE">
      <w:pPr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</w:pPr>
    </w:p>
    <w:p w:rsidR="009C23A8" w:rsidRDefault="009C23A8" w:rsidP="009C23A8">
      <w:pPr>
        <w:ind w:firstLine="1008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>На основу изнетог одлучено је као у изреци.</w:t>
      </w:r>
    </w:p>
    <w:p w:rsidR="009C23A8" w:rsidRDefault="009C23A8" w:rsidP="009C23A8">
      <w:pPr>
        <w:spacing w:after="0"/>
        <w:ind w:firstLine="1008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ПОУКА (упутство о правном средству)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: 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 w:line="240" w:lineRule="auto"/>
        <w:ind w:firstLine="1008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После доношења </w:t>
      </w:r>
      <w:r w:rsidR="00CE4FE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одлуке о закључењу оквирног споразума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рок за подношење захтева за заштиту права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је </w:t>
      </w:r>
      <w:r w:rsidR="008D34E6">
        <w:rPr>
          <w:rFonts w:ascii="Times New Roman" w:eastAsia="Times New Roman" w:hAnsi="Times New Roman"/>
          <w:b/>
          <w:noProof/>
          <w:sz w:val="24"/>
          <w:szCs w:val="24"/>
        </w:rPr>
        <w:t>десет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дана од дана </w:t>
      </w:r>
      <w:r>
        <w:rPr>
          <w:rFonts w:ascii="Times New Roman" w:eastAsia="Times New Roman" w:hAnsi="Times New Roman"/>
          <w:noProof/>
          <w:sz w:val="24"/>
          <w:szCs w:val="24"/>
        </w:rPr>
        <w:t>објављивања одлуке на Порталу јавних набавки.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Захтевом за заштиту права не могу се оспоравати радње наручиоца предузете у поступку јавне набавке,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њему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/>
        <w:ind w:firstLine="1008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lastRenderedPageBreak/>
        <w:t xml:space="preserve">Захтев за заштиту права подноси се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наручиоцу, а копија се истовремено доставља Републичкој комисији.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 за заштиту права не задржава даље активности наручиоца у поступку јавне набавке у складу са одредбама члана 150. Закона.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/>
        <w:ind w:firstLine="1008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Захтев за заштиту права мора да садржи све елементе предвиђене у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члану 151. став 1. ЗЈН.</w:t>
      </w:r>
    </w:p>
    <w:p w:rsidR="009C23A8" w:rsidRDefault="009C23A8" w:rsidP="009C23A8">
      <w:pPr>
        <w:shd w:val="clear" w:color="auto" w:fill="FFFFFF"/>
        <w:tabs>
          <w:tab w:val="left" w:pos="72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Подносилац захтева за заштиту права је дужан да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уз захтев за заштиту права достави доказ о уплати таксе у коме је наведен назив уплатиоца, у износу од </w:t>
      </w:r>
      <w:r w:rsidR="008D34E6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0.000,00 динара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на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жиро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рачун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број: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840-30678845-06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шифра плаћања: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153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или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253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позив на број: </w:t>
      </w:r>
      <w:r w:rsidR="005E10AC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04</w:t>
      </w:r>
      <w:r w:rsidR="00530C00" w:rsidRPr="00530C00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/16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 прималац: „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Буџет Републике Србије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“, сврха: „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ЗЗП, ОШ "</w:t>
      </w:r>
      <w:r w:rsidR="0068049F" w:rsidRPr="002757A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Cyrl-CS" w:eastAsia="sr-Latn-CS"/>
        </w:rPr>
        <w:t>Михаило Петровић Алас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", јавна набавка </w:t>
      </w:r>
      <w:r w:rsidR="00530C00">
        <w:rPr>
          <w:rFonts w:ascii="Times New Roman" w:eastAsia="Times New Roman" w:hAnsi="Times New Roman"/>
          <w:noProof/>
          <w:sz w:val="24"/>
          <w:szCs w:val="24"/>
          <w:lang w:val="sr-Cyrl-CS"/>
        </w:rPr>
        <w:t>са циљем закључења оквирног споразума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(</w:t>
      </w:r>
      <w:r w:rsidR="001034E4">
        <w:rPr>
          <w:rFonts w:ascii="Times New Roman" w:eastAsia="Times New Roman" w:hAnsi="Times New Roman"/>
          <w:noProof/>
          <w:sz w:val="24"/>
          <w:szCs w:val="24"/>
          <w:lang w:val="sr-Cyrl-CS"/>
        </w:rPr>
        <w:t>услуге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) бр. </w:t>
      </w:r>
      <w:r w:rsidR="005E10AC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04</w:t>
      </w:r>
      <w:r w:rsidR="00530C00" w:rsidRPr="00530C00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/16</w:t>
      </w:r>
      <w:r w:rsidR="008D34E6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 - </w:t>
      </w:r>
      <w:r w:rsidR="008519EC">
        <w:rPr>
          <w:rFonts w:ascii="Times New Roman" w:eastAsia="Times New Roman" w:hAnsi="Times New Roman"/>
          <w:b/>
          <w:iCs/>
          <w:noProof/>
          <w:sz w:val="24"/>
          <w:szCs w:val="24"/>
        </w:rPr>
        <w:t>I</w:t>
      </w:r>
      <w:r w:rsidR="00650B68">
        <w:rPr>
          <w:rFonts w:ascii="Times New Roman" w:eastAsia="Times New Roman" w:hAnsi="Times New Roman"/>
          <w:b/>
          <w:iCs/>
          <w:noProof/>
          <w:sz w:val="24"/>
          <w:szCs w:val="24"/>
        </w:rPr>
        <w:t>I</w:t>
      </w:r>
      <w:r w:rsidR="00200A69">
        <w:rPr>
          <w:rFonts w:ascii="Times New Roman" w:eastAsia="Times New Roman" w:hAnsi="Times New Roman"/>
          <w:b/>
          <w:iCs/>
          <w:noProof/>
          <w:sz w:val="24"/>
          <w:szCs w:val="24"/>
          <w:lang w:val="sr-Cyrl-CS"/>
        </w:rPr>
        <w:t xml:space="preserve"> </w:t>
      </w:r>
      <w:r w:rsidR="008D34E6" w:rsidRPr="008D34E6">
        <w:rPr>
          <w:rFonts w:ascii="Times New Roman" w:eastAsia="Times New Roman" w:hAnsi="Times New Roman"/>
          <w:b/>
          <w:iCs/>
          <w:noProof/>
          <w:sz w:val="24"/>
          <w:szCs w:val="24"/>
          <w:lang w:val="sr-Cyrl-CS"/>
        </w:rPr>
        <w:t>партија</w:t>
      </w:r>
      <w:r w:rsidR="008D34E6" w:rsidRPr="008D34E6">
        <w:rPr>
          <w:rFonts w:ascii="Times New Roman" w:eastAsia="Times New Roman" w:hAnsi="Times New Roman"/>
          <w:iCs/>
          <w:noProof/>
          <w:sz w:val="24"/>
          <w:szCs w:val="24"/>
          <w:lang w:val="sr-Cyrl-CS"/>
        </w:rPr>
        <w:t>.</w:t>
      </w:r>
    </w:p>
    <w:p w:rsidR="009C23A8" w:rsidRDefault="009C23A8" w:rsidP="009C23A8">
      <w:pPr>
        <w:shd w:val="clear" w:color="auto" w:fill="FFFFFF"/>
        <w:tabs>
          <w:tab w:val="left" w:pos="73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Доказ мора садржати потпис овлашћеног лица субјекта овлашћеног за обављање платног промета са видљивим датумом реализације уплате.</w:t>
      </w:r>
    </w:p>
    <w:p w:rsidR="00650B68" w:rsidRDefault="00650B68" w:rsidP="009C23A8">
      <w:pPr>
        <w:shd w:val="clear" w:color="auto" w:fill="FFFFFF"/>
        <w:tabs>
          <w:tab w:val="left" w:pos="73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50B68" w:rsidRDefault="00650B68" w:rsidP="009C23A8">
      <w:pPr>
        <w:shd w:val="clear" w:color="auto" w:fill="FFFFFF"/>
        <w:tabs>
          <w:tab w:val="left" w:pos="73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50B68" w:rsidRDefault="00650B68" w:rsidP="009C23A8">
      <w:pPr>
        <w:shd w:val="clear" w:color="auto" w:fill="FFFFFF"/>
        <w:tabs>
          <w:tab w:val="left" w:pos="73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50B68" w:rsidRDefault="00650B68" w:rsidP="009C23A8">
      <w:pPr>
        <w:shd w:val="clear" w:color="auto" w:fill="FFFFFF"/>
        <w:tabs>
          <w:tab w:val="left" w:pos="73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50B68" w:rsidRDefault="00650B68" w:rsidP="009C23A8">
      <w:pPr>
        <w:shd w:val="clear" w:color="auto" w:fill="FFFFFF"/>
        <w:tabs>
          <w:tab w:val="left" w:pos="730"/>
        </w:tabs>
        <w:spacing w:before="245" w:after="0"/>
        <w:ind w:firstLine="1008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C23A8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650B68" w:rsidRDefault="00650B6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650B68" w:rsidRDefault="00650B68" w:rsidP="00650B6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                                                                                               </w:t>
      </w:r>
      <w:r w:rsidRPr="0068049F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В.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  <w:r w:rsidRPr="0068049F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Д.</w:t>
      </w:r>
      <w:r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Д И Р Е К Т О Р</w:t>
      </w:r>
    </w:p>
    <w:p w:rsidR="00650B68" w:rsidRPr="00650B68" w:rsidRDefault="00650B68" w:rsidP="00650B6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                                                                           ____________________________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ab/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Мирјана </w:t>
      </w:r>
      <w:r w:rsidRPr="008B3D0B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Шпехар</w:t>
      </w:r>
    </w:p>
    <w:p w:rsidR="009C23A8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A733E1" w:rsidRDefault="009C23A8" w:rsidP="00A733E1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                                                                                                  </w:t>
      </w:r>
      <w:r w:rsidR="00AE6678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 </w:t>
      </w:r>
      <w:r w:rsidR="00A733E1">
        <w:rPr>
          <w:rFonts w:ascii="Times New Roman" w:eastAsia="Times New Roman" w:hAnsi="Times New Roman"/>
          <w:noProof/>
          <w:sz w:val="24"/>
          <w:szCs w:val="24"/>
          <w:lang w:val="sr-Cyrl-CS" w:eastAsia="sr-Latn-CS"/>
        </w:rPr>
        <w:t xml:space="preserve">                                                                                                     </w:t>
      </w:r>
      <w:r w:rsidR="00A733E1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                        </w:t>
      </w:r>
    </w:p>
    <w:p w:rsidR="00650B68" w:rsidRPr="00650B68" w:rsidRDefault="00650B68" w:rsidP="005E10A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</w:t>
      </w:r>
    </w:p>
    <w:sectPr w:rsidR="00650B68" w:rsidRPr="00650B68" w:rsidSect="000A01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A6" w:rsidRDefault="00E14AA6" w:rsidP="00060A0D">
      <w:pPr>
        <w:spacing w:after="0" w:line="240" w:lineRule="auto"/>
      </w:pPr>
      <w:r>
        <w:separator/>
      </w:r>
    </w:p>
  </w:endnote>
  <w:endnote w:type="continuationSeparator" w:id="0">
    <w:p w:rsidR="00E14AA6" w:rsidRDefault="00E14AA6" w:rsidP="000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7190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380D" w:rsidRPr="00CE5DAC" w:rsidRDefault="0069380D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CE5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EEC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PAGE </w:instrText>
            </w:r>
            <w:r w:rsidR="00145EEC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2B31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="00145EEC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</w:t>
            </w:r>
            <w:r w:rsidRPr="00CE5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EEC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NUMPAGES  </w:instrText>
            </w:r>
            <w:r w:rsidR="00145EEC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72B31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="00145EEC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9380D" w:rsidRDefault="002757A2">
    <w:pPr>
      <w:pStyle w:val="Footer"/>
    </w:pPr>
    <w:r w:rsidRPr="002757A2">
      <w:rPr>
        <w:rFonts w:ascii="Times New Roman" w:hAnsi="Times New Roman"/>
        <w:b/>
        <w:color w:val="1F497D" w:themeColor="text2"/>
        <w:sz w:val="20"/>
        <w:szCs w:val="20"/>
      </w:rPr>
      <w:t>ОШ „Михаило Петровић Алас“ - Београд</w:t>
    </w:r>
    <w:r w:rsidRPr="00893C42">
      <w:rPr>
        <w:b/>
        <w:color w:val="1F497D" w:themeColor="text2"/>
      </w:rPr>
      <w:t xml:space="preserve"> </w:t>
    </w:r>
    <w:r>
      <w:rPr>
        <w:color w:val="1F497D" w:themeColor="text2"/>
      </w:rPr>
      <w:t xml:space="preserve">  </w:t>
    </w:r>
    <w:r w:rsidRPr="00595970">
      <w:rPr>
        <w:noProof/>
        <w:color w:val="1F497D" w:themeColor="text2"/>
      </w:rPr>
      <w:drawing>
        <wp:inline distT="0" distB="0" distL="0" distR="0">
          <wp:extent cx="248369" cy="310551"/>
          <wp:effectExtent l="19050" t="0" r="0" b="0"/>
          <wp:docPr id="7" name="Picture 6" descr="Ala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s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98" cy="31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A6" w:rsidRDefault="00E14AA6" w:rsidP="00060A0D">
      <w:pPr>
        <w:spacing w:after="0" w:line="240" w:lineRule="auto"/>
      </w:pPr>
      <w:r>
        <w:separator/>
      </w:r>
    </w:p>
  </w:footnote>
  <w:footnote w:type="continuationSeparator" w:id="0">
    <w:p w:rsidR="00E14AA6" w:rsidRDefault="00E14AA6" w:rsidP="0006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DA153F">
      <w:trPr>
        <w:trHeight w:val="288"/>
      </w:trPr>
      <w:sdt>
        <w:sdtPr>
          <w:rPr>
            <w:rFonts w:ascii="Times New Roman" w:hAnsi="Times New Roman"/>
            <w:b/>
            <w:iCs/>
            <w:color w:val="FF0000"/>
          </w:rPr>
          <w:alias w:val="Title"/>
          <w:id w:val="77761602"/>
          <w:placeholder>
            <w:docPart w:val="FBAA0861BAA446A6A98A816F33C7E5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A153F" w:rsidRDefault="008D0F1B" w:rsidP="0037323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D0F1B">
                <w:rPr>
                  <w:rFonts w:ascii="Times New Roman" w:hAnsi="Times New Roman"/>
                  <w:b/>
                  <w:iCs/>
                  <w:color w:val="FF0000"/>
                </w:rPr>
                <w:t>Одлука о закључењу ОС –</w:t>
              </w:r>
              <w:r w:rsidR="00AB2E82">
                <w:rPr>
                  <w:rFonts w:ascii="Times New Roman" w:hAnsi="Times New Roman"/>
                  <w:b/>
                  <w:iCs/>
                  <w:color w:val="FF0000"/>
                </w:rPr>
                <w:t xml:space="preserve"> ЈН ОП бр. 04</w:t>
              </w:r>
              <w:r w:rsidR="00755254">
                <w:rPr>
                  <w:rFonts w:ascii="Times New Roman" w:hAnsi="Times New Roman"/>
                  <w:b/>
                  <w:iCs/>
                  <w:color w:val="FF0000"/>
                </w:rPr>
                <w:t>/16: „</w:t>
              </w:r>
              <w:r w:rsidR="0037323F">
                <w:rPr>
                  <w:rFonts w:ascii="Times New Roman" w:hAnsi="Times New Roman"/>
                  <w:b/>
                  <w:iCs/>
                  <w:color w:val="FF0000"/>
                </w:rPr>
                <w:t>Настава у природи</w:t>
              </w:r>
              <w:r w:rsidR="00755254">
                <w:rPr>
                  <w:rFonts w:ascii="Times New Roman" w:hAnsi="Times New Roman"/>
                  <w:b/>
                  <w:iCs/>
                  <w:color w:val="FF0000"/>
                </w:rPr>
                <w:t xml:space="preserve">: </w:t>
              </w:r>
              <w:r w:rsidR="008C523C">
                <w:rPr>
                  <w:rFonts w:ascii="Times New Roman" w:hAnsi="Times New Roman"/>
                  <w:b/>
                  <w:iCs/>
                  <w:color w:val="FF0000"/>
                </w:rPr>
                <w:t>I</w:t>
              </w:r>
              <w:r w:rsidR="00650B68">
                <w:rPr>
                  <w:rFonts w:ascii="Times New Roman" w:hAnsi="Times New Roman"/>
                  <w:b/>
                  <w:iCs/>
                  <w:color w:val="FF0000"/>
                </w:rPr>
                <w:t>I</w:t>
              </w:r>
              <w:r w:rsidRPr="008D0F1B">
                <w:rPr>
                  <w:rFonts w:ascii="Times New Roman" w:hAnsi="Times New Roman"/>
                  <w:b/>
                  <w:iCs/>
                  <w:color w:val="FF0000"/>
                </w:rPr>
                <w:t xml:space="preserve"> партија“</w:t>
              </w:r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color w:val="4F81BD" w:themeColor="accent1"/>
          </w:rPr>
          <w:alias w:val="Year"/>
          <w:id w:val="77761609"/>
          <w:placeholder>
            <w:docPart w:val="B19BBC93E98A43E195B992267222D9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1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A153F" w:rsidRDefault="00AB2E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/>
                  <w:b/>
                  <w:bCs/>
                  <w:color w:val="4F81BD" w:themeColor="accent1"/>
                </w:rPr>
                <w:t>2017</w:t>
              </w:r>
            </w:p>
          </w:tc>
        </w:sdtContent>
      </w:sdt>
    </w:tr>
  </w:tbl>
  <w:p w:rsidR="00DA153F" w:rsidRPr="008D0F1B" w:rsidRDefault="00DA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983"/>
    <w:multiLevelType w:val="hybridMultilevel"/>
    <w:tmpl w:val="5BD21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536D0"/>
    <w:multiLevelType w:val="hybridMultilevel"/>
    <w:tmpl w:val="256604B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35F2249"/>
    <w:multiLevelType w:val="hybridMultilevel"/>
    <w:tmpl w:val="E9BA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8"/>
    <w:rsid w:val="000007EF"/>
    <w:rsid w:val="00000C42"/>
    <w:rsid w:val="00003744"/>
    <w:rsid w:val="00060A0D"/>
    <w:rsid w:val="00076A01"/>
    <w:rsid w:val="000A01F8"/>
    <w:rsid w:val="000B57E1"/>
    <w:rsid w:val="000D0AA2"/>
    <w:rsid w:val="000D48F3"/>
    <w:rsid w:val="000E1F18"/>
    <w:rsid w:val="000F20CE"/>
    <w:rsid w:val="000F7CF5"/>
    <w:rsid w:val="001034E4"/>
    <w:rsid w:val="0010395C"/>
    <w:rsid w:val="00141D11"/>
    <w:rsid w:val="0014525C"/>
    <w:rsid w:val="00145EEC"/>
    <w:rsid w:val="001A5AD4"/>
    <w:rsid w:val="001B74FB"/>
    <w:rsid w:val="001C4ED7"/>
    <w:rsid w:val="00200A69"/>
    <w:rsid w:val="00222E27"/>
    <w:rsid w:val="00225254"/>
    <w:rsid w:val="00234C00"/>
    <w:rsid w:val="00235C76"/>
    <w:rsid w:val="00236CF8"/>
    <w:rsid w:val="00240175"/>
    <w:rsid w:val="00243010"/>
    <w:rsid w:val="00272ECE"/>
    <w:rsid w:val="002757A2"/>
    <w:rsid w:val="00281106"/>
    <w:rsid w:val="00283470"/>
    <w:rsid w:val="002A0646"/>
    <w:rsid w:val="002B6A29"/>
    <w:rsid w:val="002C0E32"/>
    <w:rsid w:val="002D15FB"/>
    <w:rsid w:val="00362BE7"/>
    <w:rsid w:val="00366BB4"/>
    <w:rsid w:val="0037323F"/>
    <w:rsid w:val="003C18AE"/>
    <w:rsid w:val="0042498F"/>
    <w:rsid w:val="00444A4C"/>
    <w:rsid w:val="00450510"/>
    <w:rsid w:val="00450589"/>
    <w:rsid w:val="00460C0B"/>
    <w:rsid w:val="00476FC3"/>
    <w:rsid w:val="0048184C"/>
    <w:rsid w:val="0048340C"/>
    <w:rsid w:val="00484C3B"/>
    <w:rsid w:val="004A78E5"/>
    <w:rsid w:val="004B2C5E"/>
    <w:rsid w:val="004B32C2"/>
    <w:rsid w:val="004C6829"/>
    <w:rsid w:val="00530C00"/>
    <w:rsid w:val="0053371F"/>
    <w:rsid w:val="0053689B"/>
    <w:rsid w:val="005826AC"/>
    <w:rsid w:val="005B3CC8"/>
    <w:rsid w:val="005E10AC"/>
    <w:rsid w:val="005E61BE"/>
    <w:rsid w:val="0060158D"/>
    <w:rsid w:val="00602567"/>
    <w:rsid w:val="0061151C"/>
    <w:rsid w:val="00635419"/>
    <w:rsid w:val="00650B68"/>
    <w:rsid w:val="006520FE"/>
    <w:rsid w:val="006532D2"/>
    <w:rsid w:val="0068049F"/>
    <w:rsid w:val="0069380D"/>
    <w:rsid w:val="00697AE9"/>
    <w:rsid w:val="006A3162"/>
    <w:rsid w:val="006B26CA"/>
    <w:rsid w:val="006B3BD6"/>
    <w:rsid w:val="006C1BD0"/>
    <w:rsid w:val="006E5C4E"/>
    <w:rsid w:val="006F1D16"/>
    <w:rsid w:val="006F6FFA"/>
    <w:rsid w:val="00710EA7"/>
    <w:rsid w:val="0073393E"/>
    <w:rsid w:val="00755254"/>
    <w:rsid w:val="007C48BD"/>
    <w:rsid w:val="007C63B5"/>
    <w:rsid w:val="00821049"/>
    <w:rsid w:val="00824ECB"/>
    <w:rsid w:val="008427AD"/>
    <w:rsid w:val="00842FA5"/>
    <w:rsid w:val="008519EC"/>
    <w:rsid w:val="00861AAC"/>
    <w:rsid w:val="008A4908"/>
    <w:rsid w:val="008B5DB2"/>
    <w:rsid w:val="008C523C"/>
    <w:rsid w:val="008D0F1B"/>
    <w:rsid w:val="008D34E6"/>
    <w:rsid w:val="008E658A"/>
    <w:rsid w:val="008F23A1"/>
    <w:rsid w:val="00914898"/>
    <w:rsid w:val="00924F8D"/>
    <w:rsid w:val="00933485"/>
    <w:rsid w:val="009365A0"/>
    <w:rsid w:val="00941641"/>
    <w:rsid w:val="00972B31"/>
    <w:rsid w:val="00983548"/>
    <w:rsid w:val="00984C37"/>
    <w:rsid w:val="00993488"/>
    <w:rsid w:val="009A2BB0"/>
    <w:rsid w:val="009B6BEB"/>
    <w:rsid w:val="009C23A8"/>
    <w:rsid w:val="009D4EA5"/>
    <w:rsid w:val="009F407C"/>
    <w:rsid w:val="00A03C9E"/>
    <w:rsid w:val="00A13044"/>
    <w:rsid w:val="00A2387F"/>
    <w:rsid w:val="00A3230A"/>
    <w:rsid w:val="00A37FCA"/>
    <w:rsid w:val="00A733E1"/>
    <w:rsid w:val="00A85CE3"/>
    <w:rsid w:val="00A92E24"/>
    <w:rsid w:val="00A97437"/>
    <w:rsid w:val="00AB2E82"/>
    <w:rsid w:val="00AE467B"/>
    <w:rsid w:val="00AE6678"/>
    <w:rsid w:val="00AF0C9D"/>
    <w:rsid w:val="00B01115"/>
    <w:rsid w:val="00B25BBF"/>
    <w:rsid w:val="00B41E5F"/>
    <w:rsid w:val="00B5341E"/>
    <w:rsid w:val="00B54A5C"/>
    <w:rsid w:val="00B57E93"/>
    <w:rsid w:val="00B90232"/>
    <w:rsid w:val="00BA19B8"/>
    <w:rsid w:val="00BB1968"/>
    <w:rsid w:val="00BF0416"/>
    <w:rsid w:val="00C01CE8"/>
    <w:rsid w:val="00C215E5"/>
    <w:rsid w:val="00C73E57"/>
    <w:rsid w:val="00C96D38"/>
    <w:rsid w:val="00CB0828"/>
    <w:rsid w:val="00CB2516"/>
    <w:rsid w:val="00CB7E7B"/>
    <w:rsid w:val="00CC1415"/>
    <w:rsid w:val="00CE4FEB"/>
    <w:rsid w:val="00D23280"/>
    <w:rsid w:val="00D4799D"/>
    <w:rsid w:val="00D8434E"/>
    <w:rsid w:val="00D954C6"/>
    <w:rsid w:val="00DA153F"/>
    <w:rsid w:val="00DA5711"/>
    <w:rsid w:val="00DC4646"/>
    <w:rsid w:val="00E14AA6"/>
    <w:rsid w:val="00E2129B"/>
    <w:rsid w:val="00E24AD6"/>
    <w:rsid w:val="00E27C41"/>
    <w:rsid w:val="00E42352"/>
    <w:rsid w:val="00E65DCA"/>
    <w:rsid w:val="00E746B3"/>
    <w:rsid w:val="00E8566C"/>
    <w:rsid w:val="00EC44D8"/>
    <w:rsid w:val="00ED0FEF"/>
    <w:rsid w:val="00EF33A4"/>
    <w:rsid w:val="00F20F72"/>
    <w:rsid w:val="00F24B13"/>
    <w:rsid w:val="00F3329F"/>
    <w:rsid w:val="00F71644"/>
    <w:rsid w:val="00F92B64"/>
    <w:rsid w:val="00FA4107"/>
    <w:rsid w:val="00FA732B"/>
    <w:rsid w:val="00FC17E5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6082-C2F1-4DB8-B297-BEB09002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8E5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D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AA0861BAA446A6A98A816F33C7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994F-44BC-4B40-B619-D93FD041717B}"/>
      </w:docPartPr>
      <w:docPartBody>
        <w:p w:rsidR="00483F35" w:rsidRDefault="00454C86" w:rsidP="00454C86">
          <w:pPr>
            <w:pStyle w:val="FBAA0861BAA446A6A98A816F33C7E5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19BBC93E98A43E195B992267222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5CAA-C670-455C-BDCC-381E77CFFB40}"/>
      </w:docPartPr>
      <w:docPartBody>
        <w:p w:rsidR="00483F35" w:rsidRDefault="00454C86" w:rsidP="00454C86">
          <w:pPr>
            <w:pStyle w:val="B19BBC93E98A43E195B992267222D95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C86"/>
    <w:rsid w:val="000A25DF"/>
    <w:rsid w:val="001F3ABA"/>
    <w:rsid w:val="00205469"/>
    <w:rsid w:val="002E7B3D"/>
    <w:rsid w:val="0030642A"/>
    <w:rsid w:val="003C75C5"/>
    <w:rsid w:val="003E7060"/>
    <w:rsid w:val="00401846"/>
    <w:rsid w:val="004348B6"/>
    <w:rsid w:val="00454C86"/>
    <w:rsid w:val="00476AA3"/>
    <w:rsid w:val="00483F35"/>
    <w:rsid w:val="00566A59"/>
    <w:rsid w:val="005702AA"/>
    <w:rsid w:val="005F3A95"/>
    <w:rsid w:val="0061295B"/>
    <w:rsid w:val="00687035"/>
    <w:rsid w:val="0081317A"/>
    <w:rsid w:val="008A24B5"/>
    <w:rsid w:val="009B62BD"/>
    <w:rsid w:val="00A4394C"/>
    <w:rsid w:val="00A7330F"/>
    <w:rsid w:val="00C01722"/>
    <w:rsid w:val="00CD4E11"/>
    <w:rsid w:val="00E511EA"/>
    <w:rsid w:val="00EE1221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A0861BAA446A6A98A816F33C7E53C">
    <w:name w:val="FBAA0861BAA446A6A98A816F33C7E53C"/>
    <w:rsid w:val="00454C86"/>
  </w:style>
  <w:style w:type="paragraph" w:customStyle="1" w:styleId="B19BBC93E98A43E195B992267222D957">
    <w:name w:val="B19BBC93E98A43E195B992267222D957"/>
    <w:rsid w:val="00454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закључењу ОС – ЈН ОП бр. 04/16: „Настава у природи: II партија“</vt:lpstr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закључењу ОС – ЈН ОП бр. 04/16: „Настава у природи: II партија“</dc:title>
  <dc:creator>Nikola</dc:creator>
  <cp:lastModifiedBy>Zorica Popovic</cp:lastModifiedBy>
  <cp:revision>2</cp:revision>
  <cp:lastPrinted>2017-01-17T12:31:00Z</cp:lastPrinted>
  <dcterms:created xsi:type="dcterms:W3CDTF">2017-01-19T16:09:00Z</dcterms:created>
  <dcterms:modified xsi:type="dcterms:W3CDTF">2017-01-19T16:09:00Z</dcterms:modified>
</cp:coreProperties>
</file>